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3B5476">
        <w:rPr>
          <w:b/>
          <w:lang w:val="sk-SK"/>
        </w:rPr>
        <w:t xml:space="preserve">Juraj </w:t>
      </w:r>
      <w:proofErr w:type="spellStart"/>
      <w:r w:rsidR="003B5476">
        <w:rPr>
          <w:b/>
          <w:lang w:val="sk-SK"/>
        </w:rPr>
        <w:t>Filičko</w:t>
      </w:r>
      <w:proofErr w:type="spellEnd"/>
    </w:p>
    <w:p w:rsidR="003B5476" w:rsidRDefault="003B5476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Mierova</w:t>
      </w:r>
      <w:proofErr w:type="spellEnd"/>
      <w:r>
        <w:rPr>
          <w:b/>
          <w:lang w:val="sk-SK"/>
        </w:rPr>
        <w:t xml:space="preserve"> 1086/5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3B5476">
        <w:rPr>
          <w:b/>
          <w:lang w:val="sk-SK"/>
        </w:rPr>
        <w:t>4</w:t>
      </w:r>
      <w:r>
        <w:rPr>
          <w:b/>
          <w:lang w:val="sk-SK"/>
        </w:rPr>
        <w:t xml:space="preserve"> </w:t>
      </w:r>
      <w:r w:rsidR="003B5476">
        <w:rPr>
          <w:b/>
          <w:lang w:val="sk-SK"/>
        </w:rPr>
        <w:t>0</w:t>
      </w:r>
      <w:r>
        <w:rPr>
          <w:b/>
          <w:lang w:val="sk-SK"/>
        </w:rPr>
        <w:t xml:space="preserve">1 </w:t>
      </w:r>
      <w:r w:rsidR="003B5476">
        <w:rPr>
          <w:b/>
          <w:lang w:val="sk-SK"/>
        </w:rPr>
        <w:t>Star</w:t>
      </w:r>
      <w:r>
        <w:rPr>
          <w:b/>
          <w:lang w:val="sk-SK"/>
        </w:rPr>
        <w:t>á Ľubovňa</w:t>
      </w:r>
      <w:r w:rsidR="00867EE3">
        <w:rPr>
          <w:b/>
          <w:lang w:val="sk-SK"/>
        </w:rPr>
        <w:t xml:space="preserve"> </w:t>
      </w:r>
    </w:p>
    <w:p w:rsidR="003B5476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 xml:space="preserve">ČOP:  </w:t>
      </w:r>
      <w:r w:rsidR="003B5476">
        <w:rPr>
          <w:b/>
          <w:lang w:val="sk-SK"/>
        </w:rPr>
        <w:t>ST546131</w:t>
      </w:r>
    </w:p>
    <w:p w:rsidR="002F26F3" w:rsidRDefault="00867E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 xml:space="preserve">. </w:t>
      </w:r>
      <w:r w:rsidR="003B5476">
        <w:rPr>
          <w:b/>
          <w:lang w:val="sk-SK"/>
        </w:rPr>
        <w:t>0</w:t>
      </w:r>
      <w:r>
        <w:rPr>
          <w:b/>
          <w:lang w:val="sk-SK"/>
        </w:rPr>
        <w:t>2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</w:t>
      </w:r>
      <w:r>
        <w:rPr>
          <w:b/>
          <w:lang w:val="sk-SK"/>
        </w:rPr>
        <w:t>5</w:t>
      </w:r>
      <w:r w:rsidR="00B16594">
        <w:rPr>
          <w:b/>
          <w:lang w:val="sk-SK"/>
        </w:rPr>
        <w:t>. 19</w:t>
      </w:r>
      <w:r w:rsidR="003B5476">
        <w:rPr>
          <w:b/>
          <w:lang w:val="sk-SK"/>
        </w:rPr>
        <w:t>59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0E4236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Maľba interiéru – kancelárie ĽOS (riaditeľ, ekonóm).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0E4236">
        <w:rPr>
          <w:b/>
          <w:spacing w:val="-1"/>
          <w:lang w:val="sk-SK"/>
        </w:rPr>
        <w:t>0</w:t>
      </w:r>
      <w:r w:rsidR="00867EE3" w:rsidRPr="00867EE3">
        <w:rPr>
          <w:b/>
          <w:spacing w:val="-1"/>
          <w:lang w:val="sk-SK"/>
        </w:rPr>
        <w:t>5</w:t>
      </w:r>
      <w:r w:rsidR="0090187D">
        <w:rPr>
          <w:b/>
          <w:spacing w:val="1"/>
          <w:lang w:val="sk-SK"/>
        </w:rPr>
        <w:t>.</w:t>
      </w:r>
      <w:r w:rsidR="000E4236">
        <w:rPr>
          <w:b/>
          <w:spacing w:val="1"/>
          <w:lang w:val="sk-SK"/>
        </w:rPr>
        <w:t xml:space="preserve"> – 16. 10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0D2C8A">
        <w:rPr>
          <w:b/>
          <w:spacing w:val="-4"/>
          <w:lang w:val="sk-SK"/>
        </w:rPr>
        <w:t>200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="000D2C8A">
        <w:rPr>
          <w:b/>
          <w:lang w:val="sk-SK"/>
        </w:rPr>
        <w:t xml:space="preserve"> Dvesto</w:t>
      </w:r>
      <w:r w:rsidRPr="004A73AB">
        <w:rPr>
          <w:b/>
          <w:spacing w:val="-11"/>
          <w:lang w:val="sk-SK"/>
        </w:rPr>
        <w:t xml:space="preserve"> </w:t>
      </w:r>
      <w:bookmarkStart w:id="0" w:name="_GoBack"/>
      <w:bookmarkEnd w:id="0"/>
      <w:r w:rsidR="00EE39EE" w:rsidRPr="004A73AB">
        <w:rPr>
          <w:b/>
          <w:spacing w:val="46"/>
          <w:lang w:val="sk-SK"/>
        </w:rPr>
        <w:t>€</w:t>
      </w:r>
      <w:r w:rsidRPr="004A73AB">
        <w:rPr>
          <w:b/>
          <w:lang w:val="sk-SK"/>
        </w:rPr>
        <w:t>)</w:t>
      </w:r>
    </w:p>
    <w:p w:rsidR="000E4236" w:rsidRDefault="00AF3DE3" w:rsidP="000E4236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0E4236">
        <w:rPr>
          <w:lang w:val="sk-SK"/>
        </w:rPr>
        <w:t>v hotovosti.</w:t>
      </w:r>
    </w:p>
    <w:p w:rsidR="002F26F3" w:rsidRPr="00B16594" w:rsidRDefault="00AF3DE3" w:rsidP="000E4236">
      <w:pPr>
        <w:spacing w:before="1"/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0E4236">
        <w:rPr>
          <w:spacing w:val="-1"/>
          <w:lang w:val="sk-SK"/>
        </w:rPr>
        <w:t>ť: 02</w:t>
      </w:r>
      <w:r w:rsidR="004A73AB">
        <w:rPr>
          <w:spacing w:val="-1"/>
          <w:lang w:val="sk-SK"/>
        </w:rPr>
        <w:t>.</w:t>
      </w:r>
      <w:r w:rsidR="000E4236">
        <w:rPr>
          <w:spacing w:val="-1"/>
          <w:lang w:val="sk-SK"/>
        </w:rPr>
        <w:t>10</w:t>
      </w:r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0E4236">
        <w:rPr>
          <w:spacing w:val="-6"/>
          <w:lang w:val="sk-SK"/>
        </w:rPr>
        <w:t>01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E4236">
        <w:rPr>
          <w:spacing w:val="-2"/>
          <w:lang w:val="sk-SK"/>
        </w:rPr>
        <w:t>10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  <w:p w:rsidR="000E4236" w:rsidRDefault="000E4236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0D2C8A"/>
    <w:rsid w:val="000E4236"/>
    <w:rsid w:val="002279FA"/>
    <w:rsid w:val="002F26F3"/>
    <w:rsid w:val="00304DA5"/>
    <w:rsid w:val="00330CAD"/>
    <w:rsid w:val="00356BD2"/>
    <w:rsid w:val="00360619"/>
    <w:rsid w:val="00397CD1"/>
    <w:rsid w:val="003B5476"/>
    <w:rsid w:val="004A73AB"/>
    <w:rsid w:val="006F66A6"/>
    <w:rsid w:val="007573D2"/>
    <w:rsid w:val="007F0791"/>
    <w:rsid w:val="00867EE3"/>
    <w:rsid w:val="0090187D"/>
    <w:rsid w:val="00905175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2015-11-11T13:25:00Z</cp:lastPrinted>
  <dcterms:created xsi:type="dcterms:W3CDTF">2015-11-11T11:51:00Z</dcterms:created>
  <dcterms:modified xsi:type="dcterms:W3CDTF">2015-11-11T13:31:00Z</dcterms:modified>
</cp:coreProperties>
</file>