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3BAB" w14:textId="4B19438A" w:rsidR="00530C6D" w:rsidRPr="007D7F25" w:rsidRDefault="007D7F25" w:rsidP="00530C6D">
      <w:pPr>
        <w:pStyle w:val="Nzov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7F25">
        <w:rPr>
          <w:rFonts w:ascii="Times New Roman" w:hAnsi="Times New Roman" w:cs="Times New Roman"/>
          <w:b/>
          <w:bCs/>
          <w:sz w:val="44"/>
          <w:szCs w:val="44"/>
        </w:rPr>
        <w:t>NAJKRAJŠÍ BALKÓN A PREDZÁHRADKA V OKRESE STARÁ ĽUBOVŇA 2023</w:t>
      </w:r>
    </w:p>
    <w:p w14:paraId="242F0E93" w14:textId="77777777" w:rsidR="00530C6D" w:rsidRPr="007D7F25" w:rsidRDefault="00530C6D" w:rsidP="00530C6D">
      <w:pPr>
        <w:jc w:val="center"/>
        <w:rPr>
          <w:rFonts w:ascii="Times New Roman" w:hAnsi="Times New Roman" w:cs="Times New Roman"/>
        </w:rPr>
      </w:pPr>
    </w:p>
    <w:p w14:paraId="3C4EF631" w14:textId="2BD3810B" w:rsidR="00530C6D" w:rsidRPr="007D7F25" w:rsidRDefault="00530C6D" w:rsidP="00530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F25">
        <w:rPr>
          <w:rFonts w:ascii="Times New Roman" w:hAnsi="Times New Roman" w:cs="Times New Roman"/>
          <w:sz w:val="24"/>
          <w:szCs w:val="24"/>
        </w:rPr>
        <w:t>Hodnotiaca komisia zložená zo zástupcov Únie žien Slovenska a Ľubovnianskeho osvetového strediska v súťaži o najkrajší balkón - predzáhradka v okrese Stará Ľubovňa 202</w:t>
      </w:r>
      <w:r w:rsidR="00F858F1">
        <w:rPr>
          <w:rFonts w:ascii="Times New Roman" w:hAnsi="Times New Roman" w:cs="Times New Roman"/>
          <w:sz w:val="24"/>
          <w:szCs w:val="24"/>
        </w:rPr>
        <w:t>3</w:t>
      </w:r>
      <w:r w:rsidRPr="007D7F25">
        <w:rPr>
          <w:rFonts w:ascii="Times New Roman" w:hAnsi="Times New Roman" w:cs="Times New Roman"/>
          <w:sz w:val="24"/>
          <w:szCs w:val="24"/>
        </w:rPr>
        <w:t xml:space="preserve"> ocenila:</w:t>
      </w:r>
    </w:p>
    <w:p w14:paraId="3C479902" w14:textId="053AC087" w:rsidR="00530C6D" w:rsidRPr="007D7F25" w:rsidRDefault="009C3E5D" w:rsidP="00530C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F25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7D7F25">
        <w:rPr>
          <w:rFonts w:ascii="Times New Roman" w:hAnsi="Times New Roman" w:cs="Times New Roman"/>
          <w:sz w:val="24"/>
          <w:szCs w:val="24"/>
        </w:rPr>
        <w:t>Fidermáková</w:t>
      </w:r>
      <w:proofErr w:type="spellEnd"/>
      <w:r w:rsidR="00530C6D" w:rsidRPr="007D7F25">
        <w:rPr>
          <w:rFonts w:ascii="Times New Roman" w:hAnsi="Times New Roman" w:cs="Times New Roman"/>
          <w:sz w:val="24"/>
          <w:szCs w:val="24"/>
        </w:rPr>
        <w:t xml:space="preserve">, </w:t>
      </w:r>
      <w:r w:rsidRPr="007D7F25">
        <w:rPr>
          <w:rFonts w:ascii="Times New Roman" w:hAnsi="Times New Roman" w:cs="Times New Roman"/>
          <w:sz w:val="24"/>
          <w:szCs w:val="24"/>
        </w:rPr>
        <w:t>Hniezdne</w:t>
      </w:r>
      <w:r w:rsidR="00530C6D" w:rsidRPr="007D7F25">
        <w:rPr>
          <w:rFonts w:ascii="Times New Roman" w:hAnsi="Times New Roman" w:cs="Times New Roman"/>
          <w:sz w:val="24"/>
          <w:szCs w:val="24"/>
        </w:rPr>
        <w:t xml:space="preserve"> – </w:t>
      </w:r>
      <w:r w:rsidR="00530C6D" w:rsidRPr="007D7F25">
        <w:rPr>
          <w:rFonts w:ascii="Times New Roman" w:hAnsi="Times New Roman" w:cs="Times New Roman"/>
          <w:b/>
          <w:bCs/>
          <w:sz w:val="24"/>
          <w:szCs w:val="24"/>
        </w:rPr>
        <w:t>Cena Ľubovnianskeho osvetového strediska</w:t>
      </w:r>
    </w:p>
    <w:p w14:paraId="21C5A816" w14:textId="285E397F" w:rsidR="00530C6D" w:rsidRPr="007D7F25" w:rsidRDefault="009C3E5D" w:rsidP="00530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F25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7D7F25">
        <w:rPr>
          <w:rFonts w:ascii="Times New Roman" w:hAnsi="Times New Roman" w:cs="Times New Roman"/>
          <w:sz w:val="24"/>
          <w:szCs w:val="24"/>
        </w:rPr>
        <w:t>Nestoriková</w:t>
      </w:r>
      <w:proofErr w:type="spellEnd"/>
      <w:r w:rsidRPr="007D7F25">
        <w:rPr>
          <w:rFonts w:ascii="Times New Roman" w:hAnsi="Times New Roman" w:cs="Times New Roman"/>
          <w:sz w:val="24"/>
          <w:szCs w:val="24"/>
        </w:rPr>
        <w:t>,</w:t>
      </w:r>
      <w:r w:rsidR="00530C6D" w:rsidRPr="007D7F25">
        <w:rPr>
          <w:rFonts w:ascii="Times New Roman" w:hAnsi="Times New Roman" w:cs="Times New Roman"/>
          <w:sz w:val="24"/>
          <w:szCs w:val="24"/>
        </w:rPr>
        <w:t xml:space="preserve"> </w:t>
      </w:r>
      <w:r w:rsidRPr="007D7F25">
        <w:rPr>
          <w:rFonts w:ascii="Times New Roman" w:hAnsi="Times New Roman" w:cs="Times New Roman"/>
          <w:sz w:val="24"/>
          <w:szCs w:val="24"/>
        </w:rPr>
        <w:t>Kamienka</w:t>
      </w:r>
      <w:r w:rsidR="00530C6D" w:rsidRPr="007D7F25">
        <w:rPr>
          <w:rFonts w:ascii="Times New Roman" w:hAnsi="Times New Roman" w:cs="Times New Roman"/>
          <w:sz w:val="24"/>
          <w:szCs w:val="24"/>
        </w:rPr>
        <w:t xml:space="preserve"> – </w:t>
      </w:r>
      <w:r w:rsidR="00530C6D" w:rsidRPr="007D7F25">
        <w:rPr>
          <w:rFonts w:ascii="Times New Roman" w:hAnsi="Times New Roman" w:cs="Times New Roman"/>
          <w:b/>
          <w:bCs/>
          <w:sz w:val="24"/>
          <w:szCs w:val="24"/>
        </w:rPr>
        <w:t>Cena Mesta Stará Ľubovňa</w:t>
      </w:r>
    </w:p>
    <w:p w14:paraId="36CE1CF9" w14:textId="21EA9420" w:rsidR="00530C6D" w:rsidRPr="007D7F25" w:rsidRDefault="009C3E5D" w:rsidP="00530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F25">
        <w:rPr>
          <w:rFonts w:ascii="Times New Roman" w:hAnsi="Times New Roman" w:cs="Times New Roman"/>
          <w:sz w:val="24"/>
          <w:szCs w:val="24"/>
        </w:rPr>
        <w:t xml:space="preserve">Jarmila </w:t>
      </w:r>
      <w:proofErr w:type="spellStart"/>
      <w:r w:rsidRPr="007D7F25">
        <w:rPr>
          <w:rFonts w:ascii="Times New Roman" w:hAnsi="Times New Roman" w:cs="Times New Roman"/>
          <w:sz w:val="24"/>
          <w:szCs w:val="24"/>
        </w:rPr>
        <w:t>Bagóová</w:t>
      </w:r>
      <w:proofErr w:type="spellEnd"/>
      <w:r w:rsidR="00530C6D" w:rsidRPr="007D7F25">
        <w:rPr>
          <w:rFonts w:ascii="Times New Roman" w:hAnsi="Times New Roman" w:cs="Times New Roman"/>
          <w:sz w:val="24"/>
          <w:szCs w:val="24"/>
        </w:rPr>
        <w:t xml:space="preserve">, </w:t>
      </w:r>
      <w:r w:rsidRPr="007D7F25">
        <w:rPr>
          <w:rFonts w:ascii="Times New Roman" w:hAnsi="Times New Roman" w:cs="Times New Roman"/>
          <w:sz w:val="24"/>
          <w:szCs w:val="24"/>
        </w:rPr>
        <w:t>Hromoš</w:t>
      </w:r>
      <w:r w:rsidR="003C4973" w:rsidRPr="007D7F25">
        <w:rPr>
          <w:rFonts w:ascii="Times New Roman" w:hAnsi="Times New Roman" w:cs="Times New Roman"/>
          <w:sz w:val="24"/>
          <w:szCs w:val="24"/>
        </w:rPr>
        <w:t xml:space="preserve"> </w:t>
      </w:r>
      <w:r w:rsidR="00530C6D" w:rsidRPr="007D7F25">
        <w:rPr>
          <w:rFonts w:ascii="Times New Roman" w:hAnsi="Times New Roman" w:cs="Times New Roman"/>
          <w:sz w:val="24"/>
          <w:szCs w:val="24"/>
        </w:rPr>
        <w:t xml:space="preserve">– </w:t>
      </w:r>
      <w:r w:rsidR="00530C6D" w:rsidRPr="007D7F25">
        <w:rPr>
          <w:rFonts w:ascii="Times New Roman" w:hAnsi="Times New Roman" w:cs="Times New Roman"/>
          <w:b/>
          <w:bCs/>
          <w:sz w:val="24"/>
          <w:szCs w:val="24"/>
        </w:rPr>
        <w:t>Cena Únie žien Slovenska</w:t>
      </w:r>
    </w:p>
    <w:p w14:paraId="587F0B23" w14:textId="36595233" w:rsidR="00530C6D" w:rsidRPr="007D7F25" w:rsidRDefault="009C3E5D" w:rsidP="007D7F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F25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7D7F25">
        <w:rPr>
          <w:rFonts w:ascii="Times New Roman" w:hAnsi="Times New Roman" w:cs="Times New Roman"/>
          <w:sz w:val="24"/>
          <w:szCs w:val="24"/>
        </w:rPr>
        <w:t>Pjurová</w:t>
      </w:r>
      <w:proofErr w:type="spellEnd"/>
      <w:r w:rsidRPr="007D7F25">
        <w:rPr>
          <w:rFonts w:ascii="Times New Roman" w:hAnsi="Times New Roman" w:cs="Times New Roman"/>
          <w:sz w:val="24"/>
          <w:szCs w:val="24"/>
        </w:rPr>
        <w:t>, Hromoš</w:t>
      </w:r>
      <w:r w:rsidR="00530C6D" w:rsidRPr="007D7F25">
        <w:rPr>
          <w:rFonts w:ascii="Times New Roman" w:hAnsi="Times New Roman" w:cs="Times New Roman"/>
          <w:sz w:val="24"/>
          <w:szCs w:val="24"/>
        </w:rPr>
        <w:t xml:space="preserve">  – </w:t>
      </w:r>
      <w:r w:rsidR="00530C6D" w:rsidRPr="007D7F25">
        <w:rPr>
          <w:rFonts w:ascii="Times New Roman" w:hAnsi="Times New Roman" w:cs="Times New Roman"/>
          <w:b/>
          <w:bCs/>
          <w:sz w:val="24"/>
          <w:szCs w:val="24"/>
        </w:rPr>
        <w:t>Cena Okresnej organizácie Jednoty dôchodcov Slovenska</w:t>
      </w:r>
    </w:p>
    <w:p w14:paraId="6D6E2F0C" w14:textId="77777777" w:rsidR="007D7F25" w:rsidRPr="007D7F25" w:rsidRDefault="007D7F25" w:rsidP="00530C6D">
      <w:pPr>
        <w:pStyle w:val="Nzov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DB2292" w14:textId="7147E020" w:rsidR="007C4DE9" w:rsidRPr="007D7F25" w:rsidRDefault="00530C6D" w:rsidP="00530C6D">
      <w:pPr>
        <w:pStyle w:val="Nzov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7F25">
        <w:rPr>
          <w:rFonts w:ascii="Times New Roman" w:hAnsi="Times New Roman" w:cs="Times New Roman"/>
          <w:b/>
          <w:bCs/>
          <w:sz w:val="36"/>
          <w:szCs w:val="36"/>
        </w:rPr>
        <w:t>Čestné uznanie</w:t>
      </w:r>
      <w:r w:rsidR="007C4DE9" w:rsidRPr="007D7F25">
        <w:rPr>
          <w:rFonts w:ascii="Times New Roman" w:hAnsi="Times New Roman" w:cs="Times New Roman"/>
          <w:b/>
          <w:bCs/>
          <w:sz w:val="36"/>
          <w:szCs w:val="36"/>
        </w:rPr>
        <w:t xml:space="preserve"> za účasť v súťaži </w:t>
      </w:r>
    </w:p>
    <w:p w14:paraId="1DCA0140" w14:textId="11EA2289" w:rsidR="00530C6D" w:rsidRPr="007D7F25" w:rsidRDefault="007C4DE9" w:rsidP="00530C6D">
      <w:pPr>
        <w:pStyle w:val="Nzov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7F25">
        <w:rPr>
          <w:rFonts w:ascii="Times New Roman" w:hAnsi="Times New Roman" w:cs="Times New Roman"/>
          <w:b/>
          <w:bCs/>
          <w:sz w:val="36"/>
          <w:szCs w:val="36"/>
        </w:rPr>
        <w:t>Najkrajší balkón a predzáhradka 202</w:t>
      </w:r>
      <w:r w:rsidR="009C3E5D" w:rsidRPr="007D7F25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530C6D" w:rsidRPr="007D7F2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tbl>
      <w:tblPr>
        <w:tblpPr w:leftFromText="141" w:rightFromText="141" w:vertAnchor="page" w:horzAnchor="margin" w:tblpXSpec="center" w:tblpY="7561"/>
        <w:tblW w:w="5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774"/>
        <w:gridCol w:w="1843"/>
      </w:tblGrid>
      <w:tr w:rsidR="007D7F25" w:rsidRPr="007D7F25" w14:paraId="11B73E6F" w14:textId="77777777" w:rsidTr="007D7F25">
        <w:trPr>
          <w:trHeight w:val="41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AFF" w14:textId="0DD99672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6547" w14:textId="0D25B2F5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Marta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Bittnerová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56B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Kamienka </w:t>
            </w:r>
          </w:p>
        </w:tc>
      </w:tr>
      <w:tr w:rsidR="007D7F25" w:rsidRPr="007D7F25" w14:paraId="46811492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D02" w14:textId="50B80E4E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E385" w14:textId="47CB991B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Mária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Bogačíková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BD3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Stará Ľubovňa</w:t>
            </w:r>
          </w:p>
        </w:tc>
      </w:tr>
      <w:tr w:rsidR="007D7F25" w:rsidRPr="007D7F25" w14:paraId="5546E927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F1C" w14:textId="4F9A0A41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F37D" w14:textId="460BDB84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Gabriela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Compľová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312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Hniezdne</w:t>
            </w:r>
          </w:p>
        </w:tc>
      </w:tr>
      <w:tr w:rsidR="007D7F25" w:rsidRPr="007D7F25" w14:paraId="4DD16D87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D10" w14:textId="7FA2FFAF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5F2D" w14:textId="70434BF0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Anna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Gaľová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B4D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Stará Ľubovňa</w:t>
            </w:r>
          </w:p>
        </w:tc>
      </w:tr>
      <w:tr w:rsidR="007D7F25" w:rsidRPr="007D7F25" w14:paraId="798776A8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637" w14:textId="18209B6C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A4BD" w14:textId="04F8D7CA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Jozef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Sekelský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88D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Nová Ľubovňa</w:t>
            </w:r>
          </w:p>
        </w:tc>
      </w:tr>
      <w:tr w:rsidR="007D7F25" w:rsidRPr="007D7F25" w14:paraId="3C3BC463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7D3" w14:textId="6ACFDB88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F846" w14:textId="6475F0E8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Helena Kočišová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F57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Hromoš</w:t>
            </w:r>
          </w:p>
        </w:tc>
      </w:tr>
      <w:tr w:rsidR="007D7F25" w:rsidRPr="007D7F25" w14:paraId="3FFFFAF6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6B7" w14:textId="1FF154D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E441" w14:textId="13754094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Anna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Kopčáková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6BC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Šambron</w:t>
            </w:r>
          </w:p>
        </w:tc>
      </w:tr>
      <w:tr w:rsidR="007D7F25" w:rsidRPr="007D7F25" w14:paraId="0E98B428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E92" w14:textId="12D801A8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7FD7" w14:textId="3C48EFC1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Emília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Krajgerová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818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Hniezdne</w:t>
            </w:r>
          </w:p>
        </w:tc>
      </w:tr>
      <w:tr w:rsidR="007D7F25" w:rsidRPr="007D7F25" w14:paraId="4B243BC4" w14:textId="77777777" w:rsidTr="007D7F25">
        <w:trPr>
          <w:trHeight w:val="3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E40" w14:textId="1916E5CF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284B" w14:textId="521A2D71" w:rsidR="007D7F25" w:rsidRPr="007D7F25" w:rsidRDefault="003A597C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Helena</w:t>
            </w:r>
            <w:r w:rsidR="007D7F25"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7D7F25"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Mergleská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CD8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Hromoš</w:t>
            </w:r>
          </w:p>
        </w:tc>
      </w:tr>
      <w:tr w:rsidR="007D7F25" w:rsidRPr="007D7F25" w14:paraId="2C619207" w14:textId="77777777" w:rsidTr="007D7F25">
        <w:trPr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293" w14:textId="1A425972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AB1D" w14:textId="7FD05792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Viera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Mojcherová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A5F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Stará Ľubovňa</w:t>
            </w:r>
          </w:p>
        </w:tc>
      </w:tr>
      <w:tr w:rsidR="007D7F25" w:rsidRPr="007D7F25" w14:paraId="1F1DCAA7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37A" w14:textId="3A7C41AE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F422" w14:textId="3684590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Oľga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Glosíková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1CF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Kamienka</w:t>
            </w:r>
          </w:p>
        </w:tc>
      </w:tr>
      <w:tr w:rsidR="007D7F25" w:rsidRPr="007D7F25" w14:paraId="2408CF56" w14:textId="77777777" w:rsidTr="007D7F25">
        <w:trPr>
          <w:trHeight w:val="3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302" w14:textId="529FC7CE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2416" w14:textId="6B21624E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Veronika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Pokrivčáková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B68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Stará Ľubovňa</w:t>
            </w:r>
          </w:p>
        </w:tc>
      </w:tr>
      <w:tr w:rsidR="007D7F25" w:rsidRPr="007D7F25" w14:paraId="4882E358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380" w14:textId="13949858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E5D2" w14:textId="7A42CA7C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Oľga Sopková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906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Stará Ľubovňa</w:t>
            </w:r>
          </w:p>
        </w:tc>
      </w:tr>
      <w:tr w:rsidR="007D7F25" w:rsidRPr="007D7F25" w14:paraId="496B4C1E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F8A" w14:textId="0F92C479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73BB" w14:textId="28B06A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Jolana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Dubjelová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679" w14:textId="77777777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Stará Ľubovňa</w:t>
            </w:r>
          </w:p>
        </w:tc>
      </w:tr>
      <w:tr w:rsidR="007D7F25" w:rsidRPr="007D7F25" w14:paraId="0CA214A4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397" w14:textId="3E16C062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4922" w14:textId="4753AF79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Božena Šišková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DD4" w14:textId="4254F90F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Hniezdne</w:t>
            </w:r>
          </w:p>
        </w:tc>
      </w:tr>
      <w:tr w:rsidR="007D7F25" w:rsidRPr="007D7F25" w14:paraId="10612B95" w14:textId="77777777" w:rsidTr="007D7F25">
        <w:trPr>
          <w:trHeight w:val="3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032" w14:textId="28E56845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9B04" w14:textId="694DF181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Mária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Štefaňáková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E37" w14:textId="00272DD0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Malý Lipník</w:t>
            </w:r>
          </w:p>
        </w:tc>
      </w:tr>
      <w:tr w:rsidR="007D7F25" w:rsidRPr="007D7F25" w14:paraId="492D1C69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2CB" w14:textId="5671FD53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9E10" w14:textId="4578324E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Emília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Štupáková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FBA" w14:textId="730CD076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Stará Ľubovňa</w:t>
            </w:r>
          </w:p>
        </w:tc>
      </w:tr>
      <w:tr w:rsidR="007D7F25" w:rsidRPr="007D7F25" w14:paraId="58CBD1A6" w14:textId="77777777" w:rsidTr="007D7F25">
        <w:trPr>
          <w:trHeight w:val="3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693" w14:textId="60DBF4B6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B9D1" w14:textId="2B281206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Katarína </w:t>
            </w:r>
            <w:proofErr w:type="spellStart"/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Tokarčíková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050" w14:textId="373C5A3E" w:rsidR="007D7F25" w:rsidRPr="007D7F25" w:rsidRDefault="007D7F25" w:rsidP="007D7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7F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Malý Lipník</w:t>
            </w:r>
          </w:p>
        </w:tc>
      </w:tr>
    </w:tbl>
    <w:p w14:paraId="699EAF4B" w14:textId="77777777" w:rsidR="00CA734D" w:rsidRPr="007D7F25" w:rsidRDefault="00CA734D" w:rsidP="007D7F25">
      <w:pPr>
        <w:spacing w:line="360" w:lineRule="auto"/>
        <w:rPr>
          <w:rFonts w:ascii="Times New Roman" w:hAnsi="Times New Roman" w:cs="Times New Roman"/>
        </w:rPr>
      </w:pPr>
    </w:p>
    <w:sectPr w:rsidR="00CA734D" w:rsidRPr="007D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3FD2"/>
    <w:multiLevelType w:val="hybridMultilevel"/>
    <w:tmpl w:val="CB062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1F43"/>
    <w:multiLevelType w:val="hybridMultilevel"/>
    <w:tmpl w:val="0E2623AA"/>
    <w:lvl w:ilvl="0" w:tplc="886E5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76408">
    <w:abstractNumId w:val="1"/>
  </w:num>
  <w:num w:numId="2" w16cid:durableId="90383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6D"/>
    <w:rsid w:val="003A597C"/>
    <w:rsid w:val="003C4973"/>
    <w:rsid w:val="00530C6D"/>
    <w:rsid w:val="007C4DE9"/>
    <w:rsid w:val="007D7F25"/>
    <w:rsid w:val="009A0465"/>
    <w:rsid w:val="009C3E5D"/>
    <w:rsid w:val="00CA734D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76B7"/>
  <w15:chartTrackingRefBased/>
  <w15:docId w15:val="{D9AD2FEF-A3F7-40DD-930D-2A90B0E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0C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30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30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53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 ASUS 1</dc:creator>
  <cp:keywords/>
  <dc:description/>
  <cp:lastModifiedBy>ĽOS ASUS 1</cp:lastModifiedBy>
  <cp:revision>8</cp:revision>
  <cp:lastPrinted>2023-11-22T08:16:00Z</cp:lastPrinted>
  <dcterms:created xsi:type="dcterms:W3CDTF">2022-11-28T08:23:00Z</dcterms:created>
  <dcterms:modified xsi:type="dcterms:W3CDTF">2023-11-22T08:17:00Z</dcterms:modified>
</cp:coreProperties>
</file>